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19992CBF" w:rsidP="40D0D69D" w:rsidRDefault="19992CBF" w14:paraId="6020862D" w14:textId="762E31E3">
      <w:pPr>
        <w:spacing w:line="240" w:lineRule="auto"/>
        <w:jc w:val="center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2"/>
          <w:szCs w:val="32"/>
        </w:rPr>
      </w:pPr>
      <w:r w:rsidRPr="40D0D69D" w:rsidR="19992CBF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2"/>
          <w:szCs w:val="32"/>
        </w:rPr>
        <w:t>Descu</w:t>
      </w:r>
      <w:r w:rsidRPr="40D0D69D" w:rsidR="19992CBF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2"/>
          <w:szCs w:val="32"/>
        </w:rPr>
        <w:t xml:space="preserve">bre </w:t>
      </w:r>
      <w:r w:rsidRPr="40D0D69D" w:rsidR="19992CBF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32"/>
          <w:szCs w:val="32"/>
        </w:rPr>
        <w:t>las mejores terrazas para disfrutar la primavera y el sabor del ron artesanal en la CDMX</w:t>
      </w:r>
    </w:p>
    <w:p w:rsidR="16C802A9" w:rsidP="40D0D69D" w:rsidRDefault="16C802A9" w14:paraId="51F419D8" w14:textId="07935FC5">
      <w:pPr>
        <w:pStyle w:val="Normal"/>
        <w:spacing w:line="240" w:lineRule="auto"/>
        <w:jc w:val="center"/>
        <w:rPr>
          <w:rFonts w:ascii="Garamond" w:hAnsi="Garamond" w:eastAsia="Garamond" w:cs="Garamond"/>
          <w:i w:val="1"/>
          <w:iCs w:val="1"/>
          <w:color w:val="262626" w:themeColor="text1" w:themeTint="D9" w:themeShade="FF"/>
          <w:sz w:val="24"/>
          <w:szCs w:val="24"/>
        </w:rPr>
      </w:pPr>
    </w:p>
    <w:p w:rsidR="10F3D0B9" w:rsidP="4FB4EB25" w:rsidRDefault="10F3D0B9" w14:paraId="728ACE93" w14:textId="421CE4A6">
      <w:pPr>
        <w:pStyle w:val="Normal"/>
        <w:keepNext w:val="0"/>
        <w:keepLines w:val="0"/>
        <w:spacing w:line="240" w:lineRule="auto"/>
        <w:contextualSpacing/>
        <w:jc w:val="center"/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</w:pP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 xml:space="preserve">Con la llegada del calor a la ciudad, </w:t>
      </w:r>
      <w:r w:rsidRPr="4FB4EB25" w:rsidR="0A1F9DB2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te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 xml:space="preserve"> invitamos a descubrir tres </w:t>
      </w:r>
      <w:r w:rsidRPr="4FB4EB25" w:rsidR="5A788753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lugare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 xml:space="preserve">s imperdibles en donde podrás </w:t>
      </w:r>
      <w:r w:rsidRPr="4FB4EB25" w:rsidR="05730C9E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refresc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 xml:space="preserve">arte con 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c</w:t>
      </w:r>
      <w:r w:rsidRPr="4FB4EB25" w:rsidR="0A1150FF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ó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c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tel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 xml:space="preserve">es a base de ron </w:t>
      </w:r>
      <w:r w:rsidRPr="4FB4EB25" w:rsidR="78FF97BE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Brugal 1888</w:t>
      </w:r>
      <w:r w:rsidRPr="4FB4EB25" w:rsidR="4B1420E5">
        <w:rPr>
          <w:rFonts w:ascii="Garamond" w:hAnsi="Garamond" w:eastAsia="Garamond" w:cs="Garamond"/>
          <w:i w:val="1"/>
          <w:iCs w:val="1"/>
          <w:color w:val="000000" w:themeColor="text1" w:themeTint="FF" w:themeShade="FF"/>
          <w:sz w:val="24"/>
          <w:szCs w:val="24"/>
        </w:rPr>
        <w:t>, disfrutar de vistas inigualables y empaparte de la vibrante atmósfera urbana.</w:t>
      </w:r>
    </w:p>
    <w:p w:rsidR="00C145C2" w:rsidP="452AC595" w:rsidRDefault="00C145C2" w14:paraId="6497AF1D" w14:textId="50900276">
      <w:pPr>
        <w:pStyle w:val="Normal"/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0FFB9E4F" w:rsidR="19EA6D71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 xml:space="preserve">Ciudad de México, </w:t>
      </w:r>
      <w:r w:rsidRPr="0FFB9E4F" w:rsidR="2860A9FB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>27</w:t>
      </w:r>
      <w:r w:rsidRPr="0FFB9E4F" w:rsidR="19EA6D71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 xml:space="preserve"> de </w:t>
      </w:r>
      <w:r w:rsidRPr="0FFB9E4F" w:rsidR="257BDE4C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>marz</w:t>
      </w:r>
      <w:r w:rsidRPr="0FFB9E4F" w:rsidR="04EB38BA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>o</w:t>
      </w:r>
      <w:r w:rsidRPr="0FFB9E4F" w:rsidR="19EA6D71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 xml:space="preserve"> de 202</w:t>
      </w:r>
      <w:r w:rsidRPr="0FFB9E4F" w:rsidR="427D7F84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0FFB9E4F" w:rsidR="19EA6D71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0FFB9E4F" w:rsidR="4A4A9158">
        <w:rPr>
          <w:rFonts w:ascii="Garamond" w:hAnsi="Garamond" w:eastAsia="Garamond" w:cs="Garamond"/>
          <w:b w:val="1"/>
          <w:bCs w:val="1"/>
          <w:color w:val="000000" w:themeColor="text1" w:themeTint="FF" w:themeShade="FF"/>
          <w:sz w:val="22"/>
          <w:szCs w:val="22"/>
        </w:rPr>
        <w:t xml:space="preserve">— </w:t>
      </w:r>
      <w:r w:rsidRPr="0FFB9E4F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La primavera es el momento ideal para disfrutar de la Ciudad de México en espacios abiertos, con una buena vista y un ambiente relajado que invita a compartir momentos únicos. Si estás buscando terrazas que cumplan con estas características y, además, ofrezcan </w:t>
      </w:r>
      <w:r w:rsidRPr="0FFB9E4F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</w:t>
      </w:r>
      <w:r w:rsidRPr="0FFB9E4F" w:rsidR="4F1206A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ó</w:t>
      </w:r>
      <w:r w:rsidRPr="0FFB9E4F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</w:t>
      </w:r>
      <w:r w:rsidRPr="0FFB9E4F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tel</w:t>
      </w:r>
      <w:r w:rsidRPr="0FFB9E4F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es especiales con un toque de sabor caribeño, toma nota de estas tres recomendaciones.</w:t>
      </w:r>
    </w:p>
    <w:p w:rsidR="07A01440" w:rsidP="452AC595" w:rsidRDefault="07A01440" w14:paraId="483A7D98" w14:textId="5B99C735">
      <w:pPr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012F8314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La mixología en México vive un auge vibrante, donde el ron artesanal destaca por su versatilidad y matices de caramelo, frutos secos y especias. Su suavidad y complejidad lo convierten en el protagonista perfecto para crear </w:t>
      </w:r>
      <w:r w:rsidRPr="4FB4EB25" w:rsidR="18F6C8D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012F8314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es que elevan cada momento. Por ello, seleccionamos tres terrazas ideales para disfrutar esta temporada al máximo. </w:t>
      </w:r>
    </w:p>
    <w:p w:rsidR="626D437E" w:rsidP="1E2850AD" w:rsidRDefault="626D437E" w14:paraId="36FAC1FC" w14:textId="0476B045">
      <w:pPr>
        <w:spacing w:before="240" w:beforeAutospacing="off" w:after="240" w:afterAutospacing="off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  <w:r w:rsidRPr="1E2850AD" w:rsidR="626D437E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Terraza </w:t>
      </w:r>
      <w:r w:rsidRPr="1E2850AD" w:rsidR="626D437E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One</w:t>
      </w:r>
      <w:r w:rsidRPr="1E2850AD" w:rsidR="626D437E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</w:t>
      </w:r>
      <w:r w:rsidRPr="1E2850AD" w:rsidR="626D437E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Pound</w:t>
      </w:r>
      <w:r w:rsidRPr="1E2850AD" w:rsidR="626D437E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: Elegancia y sabor en las alturas</w:t>
      </w:r>
    </w:p>
    <w:p w:rsidR="626D437E" w:rsidP="1E2850AD" w:rsidRDefault="626D437E" w14:paraId="14A3A776" w14:textId="3442F325">
      <w:pPr>
        <w:spacing w:before="240" w:beforeAutospacing="off" w:after="240" w:afterAutospacing="off"/>
        <w:jc w:val="both"/>
      </w:pPr>
      <w:r w:rsidRPr="1E2850AD" w:rsidR="626D437E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Ubicada en Calle Monte Everest 720, Rooftop, 11000 Ciudad de México, Terraza One Pound ofrece una atmósfera sofisticada con vistas impresionantes y un ambiente exclusivo. Es el sitio ideal para relajarte con una propuesta mixológica de primer nivel y acompañarla con una selección gastronómica de alta calidad.</w:t>
      </w:r>
    </w:p>
    <w:p w:rsidR="626D437E" w:rsidP="1E2850AD" w:rsidRDefault="626D437E" w14:paraId="434B47A8" w14:textId="08489317">
      <w:pPr>
        <w:spacing w:before="240" w:beforeAutospacing="off" w:after="240" w:afterAutospacing="off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18F6C8D6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recomendado:</w:t>
      </w:r>
    </w:p>
    <w:p w:rsidR="626D437E" w:rsidP="1E2850AD" w:rsidRDefault="626D437E" w14:paraId="7FB5054A" w14:textId="347BAD30">
      <w:pPr>
        <w:spacing w:before="240" w:beforeAutospacing="off" w:after="240" w:afterAutospacing="off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Old 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Fashion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Rum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: 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Un clásico reinventado con Brugal 1888, un toque cítrico, terminado con Angostura y marrasquino. Un </w:t>
      </w:r>
      <w:r w:rsidRPr="4FB4EB25" w:rsidR="18F6C8D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perfecto para los amantes de los sabores equilibrados y sofisticados.</w:t>
      </w:r>
    </w:p>
    <w:p w:rsidR="626D437E" w:rsidP="4FB4EB25" w:rsidRDefault="626D437E" w14:paraId="4FB8770F" w14:textId="72B3ECAF">
      <w:pPr>
        <w:spacing w:before="240" w:beforeAutospacing="off" w:after="240" w:afterAutospacing="off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Zagala: Un rincón moderno con un toque fresco</w:t>
      </w:r>
    </w:p>
    <w:p w:rsidR="626D437E" w:rsidP="1E2850AD" w:rsidRDefault="626D437E" w14:paraId="40E8112E" w14:textId="37FB70BC">
      <w:pPr>
        <w:spacing w:before="240" w:beforeAutospacing="off" w:after="240" w:afterAutospacing="off"/>
        <w:jc w:val="both"/>
      </w:pP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Situado en Calle Monte Athos 185, 11000 Ciudad de México, Zagala combina diseño contemporáneo con una propuesta culinaria vanguardista. Su ambiente relajado y </w:t>
      </w:r>
      <w:r w:rsidRPr="4FB4EB25" w:rsidR="5696FDE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elegante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lo convierte en el lugar ideal para disfrutar de una tarde de primavera con buenos amigos y </w:t>
      </w:r>
      <w:r w:rsidRPr="4FB4EB25" w:rsidR="18F6C8D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es memorables.</w:t>
      </w:r>
    </w:p>
    <w:p w:rsidR="626D437E" w:rsidP="4FB4EB25" w:rsidRDefault="626D437E" w14:paraId="6D3216E2" w14:textId="44EE0894">
      <w:pPr>
        <w:spacing w:before="240" w:beforeAutospacing="off" w:after="240" w:afterAutospacing="off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18F6C8D6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recomendado:</w:t>
      </w:r>
    </w:p>
    <w:p w:rsidR="626D437E" w:rsidP="1E2850AD" w:rsidRDefault="626D437E" w14:paraId="14443377" w14:textId="4083E788">
      <w:pPr>
        <w:spacing w:before="240" w:beforeAutospacing="off" w:after="240" w:afterAutospacing="off"/>
        <w:jc w:val="both"/>
      </w:pP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Brugal 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Breeze</w:t>
      </w:r>
      <w:r w:rsidRPr="4FB4EB25" w:rsidR="58470829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: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Refrescante, burbujeante y equilibrado, este </w:t>
      </w:r>
      <w:r w:rsidRPr="4FB4EB25" w:rsidR="18F6C8D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58470829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transporta al Caribe gracias a su mezcla de ron, cítricos y un toque de burbujas. Disfrútalo al atardecer para una experiencia sensorial inigualable.</w:t>
      </w:r>
    </w:p>
    <w:p w:rsidR="1E2850AD" w:rsidP="1E2850AD" w:rsidRDefault="1E2850AD" w14:paraId="56029A55" w14:textId="4D3FE4AF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</w:p>
    <w:p w:rsidR="1E2850AD" w:rsidP="1E2850AD" w:rsidRDefault="1E2850AD" w14:paraId="60535A31" w14:textId="5335CD43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</w:p>
    <w:p w:rsidR="1E2850AD" w:rsidP="1E2850AD" w:rsidRDefault="1E2850AD" w14:paraId="48C327FA" w14:textId="52D46A81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</w:p>
    <w:p w:rsidR="1E2850AD" w:rsidP="1E2850AD" w:rsidRDefault="1E2850AD" w14:paraId="40DCFAD4" w14:textId="214CB0E1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</w:pPr>
    </w:p>
    <w:p w:rsidR="5266ECC0" w:rsidP="40D0D69D" w:rsidRDefault="5266ECC0" w14:paraId="3D5EDCD4" w14:textId="21C9968D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</w:pPr>
      <w:r w:rsidRPr="40D0D69D" w:rsidR="5266ECC0"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  <w:t xml:space="preserve">Ling </w:t>
      </w:r>
      <w:r w:rsidRPr="40D0D69D" w:rsidR="5266ECC0"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  <w:t>Ling</w:t>
      </w:r>
      <w:r w:rsidRPr="40D0D69D" w:rsidR="5266ECC0"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  <w:t>: Altura, gastronomía fusión y el toque asiático perfecto</w:t>
      </w:r>
    </w:p>
    <w:p w:rsidR="5266ECC0" w:rsidP="40D0D69D" w:rsidRDefault="5266ECC0" w14:paraId="430FAB68" w14:textId="4A3310CC">
      <w:pPr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262626" w:themeColor="text1" w:themeTint="D9" w:themeShade="FF"/>
          <w:sz w:val="22"/>
          <w:szCs w:val="22"/>
          <w:lang w:val="es-419"/>
        </w:rPr>
      </w:pPr>
      <w:r w:rsidRPr="40D0D69D" w:rsidR="5266ECC0">
        <w:rPr>
          <w:rFonts w:ascii="Garamond" w:hAnsi="Garamond" w:eastAsia="Garamond" w:cs="Garamond"/>
          <w:noProof w:val="0"/>
          <w:color w:val="262626" w:themeColor="text1" w:themeTint="D9" w:themeShade="FF"/>
          <w:sz w:val="22"/>
          <w:szCs w:val="22"/>
          <w:lang w:val="es-419"/>
        </w:rPr>
        <w:t xml:space="preserve">Situado en el piso 56 de un rascacielos de Paseo de la Reforma, </w:t>
      </w:r>
      <w:r w:rsidRPr="40D0D69D" w:rsidR="5266ECC0"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  <w:t xml:space="preserve">Ling </w:t>
      </w:r>
      <w:r w:rsidRPr="40D0D69D" w:rsidR="5266ECC0">
        <w:rPr>
          <w:rFonts w:ascii="Garamond" w:hAnsi="Garamond" w:eastAsia="Garamond" w:cs="Garamond"/>
          <w:b w:val="1"/>
          <w:bCs w:val="1"/>
          <w:noProof w:val="0"/>
          <w:color w:val="262626" w:themeColor="text1" w:themeTint="D9" w:themeShade="FF"/>
          <w:sz w:val="22"/>
          <w:szCs w:val="22"/>
          <w:lang w:val="es-419"/>
        </w:rPr>
        <w:t>Ling</w:t>
      </w:r>
      <w:r w:rsidRPr="40D0D69D" w:rsidR="5266ECC0">
        <w:rPr>
          <w:rFonts w:ascii="Garamond" w:hAnsi="Garamond" w:eastAsia="Garamond" w:cs="Garamond"/>
          <w:noProof w:val="0"/>
          <w:color w:val="262626" w:themeColor="text1" w:themeTint="D9" w:themeShade="FF"/>
          <w:sz w:val="22"/>
          <w:szCs w:val="22"/>
          <w:lang w:val="es-419"/>
        </w:rPr>
        <w:t xml:space="preserve"> ofrece vistas panorámicas inigualables y un concepto gastronómico de inspiración asiática. Entre platos con toques japoneses, tailandeses y vietnamitas, su atmósfera sofisticada y cosmopolita te hará sentir en otra latitud.</w:t>
      </w:r>
    </w:p>
    <w:p w:rsidR="5266ECC0" w:rsidP="4FB4EB25" w:rsidRDefault="5266ECC0" w14:paraId="1B3CCFB7" w14:textId="6C930178">
      <w:pPr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4FB4EB25" w:rsidR="18F6C8D6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4FB4EB25" w:rsidR="6665F30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recomendado</w:t>
      </w:r>
      <w:r w:rsidRPr="4FB4EB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:</w:t>
      </w:r>
    </w:p>
    <w:p w:rsidR="5266ECC0" w:rsidP="4FB4EB25" w:rsidRDefault="5266ECC0" w14:paraId="1F7944FA" w14:textId="6CBEABC4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6A398E25" w:rsidR="6665F30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Tiki</w:t>
      </w:r>
      <w:r w:rsidRPr="6A398E25" w:rsidR="6665F30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 xml:space="preserve"> Taka</w:t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: Una mezcla exótica con ron</w:t>
      </w:r>
      <w:r w:rsidRPr="6A398E25" w:rsidR="08E31522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Brugal 1888</w:t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, maracuyá, limón prensado en frío y </w:t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ginger</w:t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ale, perfecta para quienes disfrutan de sabores tropicales con un giro refrescante. Combínalo con alguno de los platillos vibrantes del menú para vivir una experiencia culinaria única y llena de contrastes.</w:t>
      </w:r>
    </w:p>
    <w:p w:rsidR="5266ECC0" w:rsidP="6A398E25" w:rsidRDefault="5266ECC0" w14:paraId="1128DDBD" w14:textId="0E2C3F12">
      <w:pPr>
        <w:pStyle w:val="Normal"/>
        <w:spacing w:before="0" w:beforeAutospacing="off" w:after="0" w:afterAutospacing="off" w:line="240" w:lineRule="auto"/>
        <w:ind w:left="0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</w:p>
    <w:p w:rsidR="5266ECC0" w:rsidP="6A398E25" w:rsidRDefault="5266ECC0" w14:paraId="45556902" w14:textId="7AD688D3">
      <w:pPr>
        <w:pStyle w:val="Ttulo3"/>
        <w:spacing w:before="281" w:beforeAutospacing="off" w:after="281" w:afterAutospacing="off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6A398E25" w:rsidR="40C992A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Terraza La Cana: Un oasis en el corazón de Polanco</w:t>
      </w:r>
      <w:r w:rsidRPr="6A398E25" w:rsidR="40C992A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</w:t>
      </w:r>
    </w:p>
    <w:p w:rsidR="5266ECC0" w:rsidP="6A398E25" w:rsidRDefault="5266ECC0" w14:paraId="34B038DD" w14:textId="7FB86ABC">
      <w:pPr>
        <w:pStyle w:val="Ttulo3"/>
        <w:spacing w:before="281" w:beforeAutospacing="off" w:after="281" w:afterAutospacing="off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6A398E25" w:rsidR="40C992A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Ubicada en el Hotel Virgilio, Terraza La Cana es un refugio escondido en el vibrante </w:t>
      </w:r>
      <w:r w:rsidRPr="6A398E25" w:rsidR="40C992A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Polanquito</w:t>
      </w:r>
      <w:r w:rsidRPr="6A398E25" w:rsidR="40C992A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. Con una propuesta que equilibra lo tropical con un toque de sofisticación, este espacio es perfecto para disfrutar de una tarde soleada con un coctel en mano.</w:t>
      </w:r>
    </w:p>
    <w:p w:rsidR="5266ECC0" w:rsidP="6A398E25" w:rsidRDefault="5266ECC0" w14:paraId="5EF27771" w14:textId="291DA835">
      <w:pPr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 w:rsidRPr="6A398E25" w:rsidR="40C992A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Cóctel recomendado:</w:t>
      </w:r>
      <w:r>
        <w:br/>
      </w:r>
      <w:r w:rsidRPr="6A398E25" w:rsidR="40C992AD">
        <w:rPr>
          <w:rFonts w:ascii="Garamond" w:hAnsi="Garamond" w:eastAsia="Garamond" w:cs="Garamond"/>
          <w:b w:val="1"/>
          <w:bCs w:val="1"/>
          <w:noProof w:val="0"/>
          <w:color w:val="000000" w:themeColor="text1" w:themeTint="FF" w:themeShade="FF"/>
          <w:sz w:val="22"/>
          <w:szCs w:val="22"/>
          <w:lang w:val="es-419"/>
        </w:rPr>
        <w:t>Paradise Up Sour</w:t>
      </w:r>
      <w:r w:rsidRPr="6A398E25" w:rsidR="40C992A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: Un balance seductor entre la suavidad del ron Brugal 1888, notas cítricas frescas y un toque de dulzura que lo convierte en una opción imperdible para quienes buscan un coctel vibrante y lleno de carácter.</w:t>
      </w:r>
    </w:p>
    <w:p w:rsidR="5266ECC0" w:rsidP="6A398E25" w:rsidRDefault="5266ECC0" w14:paraId="29E113DD" w14:textId="78191A10">
      <w:pPr>
        <w:spacing w:before="240" w:beforeAutospacing="off" w:after="240" w:afterAutospacing="off" w:line="240" w:lineRule="auto"/>
        <w:jc w:val="both"/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</w:pPr>
      <w:r>
        <w:br/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Para disfrutar al máximo estos </w:t>
      </w:r>
      <w:r w:rsidRPr="6A398E25" w:rsidR="18F6C8D6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cóctel</w:t>
      </w:r>
      <w:r w:rsidRPr="6A398E25" w:rsidR="6665F30D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>es, te sugerimos reservar con anticipación, llegar con tiempo para admirar la vista y, sobre todo, abrir todos los sentidos a cada sorbo y bocado. La Ciudad de México esconde rincones extraordinarios, y estas terrazas son solo una prueba de que la primavera se vive mejor al aire libre, compartiendo momentos memorables con las personas que más quieres.</w:t>
      </w:r>
      <w:r w:rsidRPr="6A398E25" w:rsidR="26A3B2EB">
        <w:rPr>
          <w:rFonts w:ascii="Garamond" w:hAnsi="Garamond" w:eastAsia="Garamond" w:cs="Garamond"/>
          <w:noProof w:val="0"/>
          <w:color w:val="000000" w:themeColor="text1" w:themeTint="FF" w:themeShade="FF"/>
          <w:sz w:val="22"/>
          <w:szCs w:val="22"/>
          <w:lang w:val="es-419"/>
        </w:rPr>
        <w:t xml:space="preserve"> ¡Salud!</w:t>
      </w:r>
    </w:p>
    <w:p w:rsidR="40D0D69D" w:rsidP="40D0D69D" w:rsidRDefault="40D0D69D" w14:paraId="1DB980D1" w14:textId="52991597">
      <w:pPr>
        <w:pStyle w:val="Normal"/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2"/>
          <w:szCs w:val="22"/>
        </w:rPr>
      </w:pPr>
    </w:p>
    <w:p xmlns:wp14="http://schemas.microsoft.com/office/word/2010/wordml" w:rsidR="002327E3" w:rsidP="40D0D69D" w:rsidRDefault="00C145C2" w14:paraId="362D4ABD" wp14:textId="0A72FB3A">
      <w:pPr>
        <w:pStyle w:val="Normal"/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  <w:lang w:val="en-US"/>
        </w:rPr>
      </w:pP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</w:rPr>
        <w:t xml:space="preserve">Evita 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</w:rPr>
        <w:t>el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</w:rPr>
        <w:t xml:space="preserve"> 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</w:rPr>
        <w:t>exceso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2"/>
          <w:szCs w:val="22"/>
        </w:rPr>
        <w:t>.</w:t>
      </w:r>
    </w:p>
    <w:p xmlns:wp14="http://schemas.microsoft.com/office/word/2010/wordml" w:rsidR="002327E3" w:rsidP="40D0D69D" w:rsidRDefault="002327E3" w14:paraId="110FFD37" wp14:textId="77777777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</w:p>
    <w:p w:rsidR="40D0D69D" w:rsidP="452AC595" w:rsidRDefault="40D0D69D" w14:paraId="3E083A3B" w14:textId="281F00A4">
      <w:pPr>
        <w:keepNext w:val="0"/>
        <w:keepLines w:val="0"/>
        <w:spacing w:after="200" w:line="240" w:lineRule="auto"/>
        <w:ind w:left="0" w:hanging="1" w:firstLine="0"/>
        <w:contextualSpacing/>
        <w:jc w:val="center"/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419"/>
        </w:rPr>
      </w:pPr>
      <w:r w:rsidRPr="452AC595" w:rsidR="1DDD4397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>-o0o</w:t>
      </w:r>
      <w:r w:rsidRPr="452AC595" w:rsidR="575DCCD4">
        <w:rPr>
          <w:rFonts w:ascii="Garamond" w:hAnsi="Garamond" w:eastAsia="Garamond" w:cs="Garamond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MX"/>
        </w:rPr>
        <w:t>-</w:t>
      </w:r>
    </w:p>
    <w:p xmlns:wp14="http://schemas.microsoft.com/office/word/2010/wordml" w:rsidR="002327E3" w:rsidP="40D0D69D" w:rsidRDefault="002327E3" w14:paraId="08CE6F91" wp14:textId="579BDCF8">
      <w:pPr>
        <w:keepNext w:val="0"/>
        <w:keepLines w:val="0"/>
        <w:spacing w:line="240" w:lineRule="auto"/>
        <w:contextualSpacing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</w:pP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>Acerca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 xml:space="preserve"> de Brugal 18</w:t>
      </w:r>
      <w:r w:rsidRPr="40D0D69D" w:rsidR="135043A9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>88</w:t>
      </w:r>
    </w:p>
    <w:p xmlns:wp14="http://schemas.microsoft.com/office/word/2010/wordml" w:rsidR="002327E3" w:rsidP="40D0D69D" w:rsidRDefault="002327E3" w14:paraId="5A5EC6A6" wp14:textId="3DB710C7">
      <w:pPr>
        <w:pStyle w:val="Normal"/>
        <w:spacing w:line="240" w:lineRule="auto"/>
        <w:jc w:val="both"/>
        <w:rPr>
          <w:rFonts w:ascii="Garamond" w:hAnsi="Garamond" w:eastAsia="Garamond" w:cs="Garamond"/>
          <w:b w:val="0"/>
          <w:bCs w:val="0"/>
          <w:color w:val="262626" w:themeColor="text1" w:themeTint="D9" w:themeShade="FF"/>
          <w:sz w:val="20"/>
          <w:szCs w:val="20"/>
        </w:rPr>
      </w:pPr>
    </w:p>
    <w:p xmlns:wp14="http://schemas.microsoft.com/office/word/2010/wordml" w:rsidR="002327E3" w:rsidP="40D0D69D" w:rsidRDefault="002327E3" w14:paraId="715464D0" wp14:textId="0DE698D6">
      <w:pPr>
        <w:spacing w:before="0" w:beforeAutospacing="off" w:after="0" w:afterAutospacing="off" w:line="240" w:lineRule="auto"/>
        <w:jc w:val="both"/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</w:pP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Brugal 1888 es un ron verdaderamente extraordinario, producido en la República Dominicana, que combina los ricos sabores de las barricas ex Bourbon y ex Jerez mediante un proceso de Doble Añejamiento. Es un espirituoso complejo pero equilibrado que estimula los sentidos y evoluciona en la copa: recomendado para ser disfrutado sorbo a sorbo.</w:t>
      </w:r>
    </w:p>
    <w:p xmlns:wp14="http://schemas.microsoft.com/office/word/2010/wordml" w:rsidR="002327E3" w:rsidP="40D0D69D" w:rsidRDefault="002327E3" w14:paraId="03B0FDFF" wp14:textId="22D64854">
      <w:pPr>
        <w:spacing w:before="0" w:beforeAutospacing="off" w:after="0" w:afterAutospacing="off" w:line="240" w:lineRule="auto"/>
        <w:jc w:val="both"/>
        <w:rPr>
          <w:rFonts w:ascii="Garamond" w:hAnsi="Garamond" w:eastAsia="Garamond" w:cs="Garamond"/>
          <w:b w:val="0"/>
          <w:bCs w:val="0"/>
          <w:color w:val="262626" w:themeColor="text1" w:themeTint="D9" w:themeShade="FF"/>
          <w:sz w:val="20"/>
          <w:szCs w:val="20"/>
        </w:rPr>
      </w:pPr>
    </w:p>
    <w:p xmlns:wp14="http://schemas.microsoft.com/office/word/2010/wordml" w:rsidR="002327E3" w:rsidP="40D0D69D" w:rsidRDefault="002327E3" w14:paraId="475EF1E1" wp14:textId="16B82FD0">
      <w:pPr>
        <w:spacing w:before="0" w:beforeAutospacing="off" w:after="0" w:afterAutospacing="off" w:line="240" w:lineRule="auto"/>
        <w:jc w:val="both"/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</w:pP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Doblemente destilado y doblemente envejecido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 xml:space="preserve"> en barricas de roble americano, que previamente añejaron Bourbon, y luego en barricas de roble europeo ex Jerez, Brugal 1888 es extremadamente suave, con ligeras notas dulces, especiadas y amaderadas. El envejecimiento aporta tonos profundos de caramelo y vainilla, con ligeras especias. El final es largo y meloso.</w:t>
      </w:r>
    </w:p>
    <w:p xmlns:wp14="http://schemas.microsoft.com/office/word/2010/wordml" w:rsidR="002327E3" w:rsidP="40D0D69D" w:rsidRDefault="002327E3" w14:paraId="1E6EEEC1" wp14:textId="30AB1335">
      <w:pPr>
        <w:spacing w:before="0" w:beforeAutospacing="off" w:after="0" w:afterAutospacing="off" w:line="240" w:lineRule="auto"/>
        <w:jc w:val="both"/>
        <w:rPr>
          <w:rFonts w:ascii="Garamond" w:hAnsi="Garamond" w:eastAsia="Garamond" w:cs="Garamond"/>
          <w:b w:val="0"/>
          <w:bCs w:val="0"/>
          <w:color w:val="262626" w:themeColor="text1" w:themeTint="D9" w:themeShade="FF"/>
          <w:sz w:val="20"/>
          <w:szCs w:val="20"/>
        </w:rPr>
      </w:pPr>
    </w:p>
    <w:p xmlns:wp14="http://schemas.microsoft.com/office/word/2010/wordml" w:rsidR="002327E3" w:rsidP="40D0D69D" w:rsidRDefault="002327E3" w14:paraId="2EA0CF21" wp14:textId="43FDD1CB">
      <w:pPr>
        <w:spacing w:before="0" w:beforeAutospacing="off" w:after="0" w:afterAutospacing="off" w:line="240" w:lineRule="auto"/>
        <w:jc w:val="both"/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</w:pP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 xml:space="preserve">Con una rica historia en Puerto Plata, y fundada por Don Andrés Brugal Montaner, ron Brugal 1888 sigue siendo elaborado por la familia Brugal; ahora por la quinta generación de maestros 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roneros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 xml:space="preserve">, 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Jassil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 xml:space="preserve"> Villanueva Quintana, Miguel Ripoll y Gustavo Ortega 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Zeller</w:t>
      </w:r>
      <w:r w:rsidRPr="40D0D69D" w:rsidR="135043A9">
        <w:rPr>
          <w:rFonts w:ascii="Garamond" w:hAnsi="Garamond" w:eastAsia="Garamond" w:cs="Garamond"/>
          <w:b w:val="0"/>
          <w:bCs w:val="0"/>
          <w:noProof w:val="0"/>
          <w:color w:val="262626" w:themeColor="text1" w:themeTint="D9" w:themeShade="FF"/>
          <w:sz w:val="20"/>
          <w:szCs w:val="20"/>
          <w:lang w:val="es-419"/>
        </w:rPr>
        <w:t>.</w:t>
      </w:r>
    </w:p>
    <w:p xmlns:wp14="http://schemas.microsoft.com/office/word/2010/wordml" w:rsidR="002327E3" w:rsidP="40D0D69D" w:rsidRDefault="002327E3" w14:paraId="330AEC1D" wp14:textId="55D908BC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</w:p>
    <w:p xmlns:wp14="http://schemas.microsoft.com/office/word/2010/wordml" w:rsidR="002327E3" w:rsidP="40D0D69D" w:rsidRDefault="002327E3" w14:paraId="6BB9E253" wp14:textId="12B34994">
      <w:pPr>
        <w:pStyle w:val="Normal"/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</w:pPr>
    </w:p>
    <w:p xmlns:wp14="http://schemas.microsoft.com/office/word/2010/wordml" w:rsidR="002327E3" w:rsidP="40D0D69D" w:rsidRDefault="00C145C2" w14:paraId="7DD213F6" wp14:textId="77777777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</w:pP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>CONTACTO</w:t>
      </w:r>
    </w:p>
    <w:p xmlns:wp14="http://schemas.microsoft.com/office/word/2010/wordml" w:rsidR="002327E3" w:rsidP="40D0D69D" w:rsidRDefault="00C145C2" w14:paraId="442A8A55" wp14:textId="77777777">
      <w:pPr>
        <w:spacing w:line="240" w:lineRule="auto"/>
        <w:jc w:val="both"/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</w:pP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>another</w:t>
      </w:r>
      <w:r w:rsidRPr="40D0D69D" w:rsidR="00C145C2">
        <w:rPr>
          <w:rFonts w:ascii="Garamond" w:hAnsi="Garamond" w:eastAsia="Garamond" w:cs="Garamond"/>
          <w:b w:val="1"/>
          <w:bCs w:val="1"/>
          <w:color w:val="262626" w:themeColor="text1" w:themeTint="D9" w:themeShade="FF"/>
          <w:sz w:val="20"/>
          <w:szCs w:val="20"/>
        </w:rPr>
        <w:t xml:space="preserve"> </w:t>
      </w:r>
    </w:p>
    <w:p xmlns:wp14="http://schemas.microsoft.com/office/word/2010/wordml" w:rsidR="002327E3" w:rsidP="40D0D69D" w:rsidRDefault="002327E3" w14:paraId="23DE523C" wp14:textId="1DC46AEA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  <w:r w:rsidRPr="40D0D69D" w:rsidR="18C0EEB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Marina </w:t>
      </w:r>
      <w:r w:rsidRPr="40D0D69D" w:rsidR="18C0EEB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>Coloapa</w:t>
      </w:r>
      <w:r w:rsidRPr="40D0D69D" w:rsidR="18C0EEB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 </w:t>
      </w:r>
      <w:r w:rsidRPr="40D0D69D" w:rsidR="3AAD596B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- </w:t>
      </w:r>
      <w:r w:rsidRPr="40D0D69D" w:rsidR="18C0EEB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PR Expert </w:t>
      </w:r>
    </w:p>
    <w:p w:rsidR="18C0EEB3" w:rsidP="40D0D69D" w:rsidRDefault="18C0EEB3" w14:paraId="57359CD4" w14:textId="11FE6243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  <w:hyperlink r:id="R093e65969fd34e21">
        <w:r w:rsidRPr="40D0D69D" w:rsidR="18C0EEB3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0"/>
            <w:szCs w:val="20"/>
          </w:rPr>
          <w:t>Marina.coloapa</w:t>
        </w:r>
        <w:r w:rsidRPr="40D0D69D" w:rsidR="18C0EEB3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0"/>
            <w:szCs w:val="20"/>
          </w:rPr>
          <w:t>@another.c</w:t>
        </w:r>
        <w:r w:rsidRPr="40D0D69D" w:rsidR="18C0EEB3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0"/>
            <w:szCs w:val="20"/>
          </w:rPr>
          <w:t>o</w:t>
        </w:r>
      </w:hyperlink>
    </w:p>
    <w:p w:rsidR="10F3D0B9" w:rsidP="40D0D69D" w:rsidRDefault="10F3D0B9" w14:paraId="68B7728B" w14:textId="66C18DBC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</w:p>
    <w:p w:rsidR="67C32C63" w:rsidP="40D0D69D" w:rsidRDefault="67C32C63" w14:paraId="04DA0E46" w14:textId="75122D42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  <w:r w:rsidRPr="40D0D69D" w:rsidR="67C32C6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>Andressa</w:t>
      </w:r>
      <w:r w:rsidRPr="40D0D69D" w:rsidR="67C32C6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 Vilela </w:t>
      </w:r>
      <w:r w:rsidRPr="40D0D69D" w:rsidR="2E7015E0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- </w:t>
      </w:r>
      <w:r w:rsidRPr="40D0D69D" w:rsidR="67C32C6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>Account</w:t>
      </w:r>
      <w:r w:rsidRPr="40D0D69D" w:rsidR="67C32C63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 Manager</w:t>
      </w:r>
    </w:p>
    <w:p xmlns:wp14="http://schemas.microsoft.com/office/word/2010/wordml" w:rsidR="002327E3" w:rsidP="40D0D69D" w:rsidRDefault="002327E3" w14:paraId="52E56223" wp14:textId="2C952673">
      <w:pPr>
        <w:spacing w:line="240" w:lineRule="auto"/>
        <w:jc w:val="both"/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</w:pPr>
      <w:hyperlink r:id="R16eaa09b465640aa">
        <w:r w:rsidRPr="40D0D69D" w:rsidR="3866C218">
          <w:rPr>
            <w:rStyle w:val="Hyperlink"/>
            <w:rFonts w:ascii="Garamond" w:hAnsi="Garamond" w:eastAsia="Garamond" w:cs="Garamond"/>
            <w:color w:val="262626" w:themeColor="text1" w:themeTint="D9" w:themeShade="FF"/>
            <w:sz w:val="20"/>
            <w:szCs w:val="20"/>
          </w:rPr>
          <w:t>Andressa.vilela@another.co</w:t>
        </w:r>
      </w:hyperlink>
      <w:r w:rsidRPr="40D0D69D" w:rsidR="3866C218">
        <w:rPr>
          <w:rFonts w:ascii="Garamond" w:hAnsi="Garamond" w:eastAsia="Garamond" w:cs="Garamond"/>
          <w:color w:val="262626" w:themeColor="text1" w:themeTint="D9" w:themeShade="FF"/>
          <w:sz w:val="20"/>
          <w:szCs w:val="20"/>
        </w:rPr>
        <w:t xml:space="preserve"> </w:t>
      </w:r>
    </w:p>
    <w:sectPr w:rsidR="002327E3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145C2" w:rsidRDefault="00C145C2" w14:paraId="07547A0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C145C2" w:rsidRDefault="00C145C2" w14:paraId="5043CB0F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B4B71A8B-13AF-4726-91C9-9D12B1D43DD7}" r:id="rId1"/>
    <w:embedBold w:fontKey="{2B0CB225-1C68-4116-AE71-0B9C632FCD94}" r:id="rId2"/>
    <w:embedItalic w:fontKey="{BA0EE9B4-88ED-4723-A6ED-1A53405363BA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3CB7817-A716-4923-BFC6-C5E7FCDB99F3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D35DFE7-0107-404F-B533-778856E23F60}" r:id="rId5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145C2" w:rsidRDefault="00C145C2" w14:paraId="0745931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C145C2" w:rsidRDefault="00C145C2" w14:paraId="6537F28F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2327E3" w:rsidRDefault="00C145C2" w14:paraId="29D6B04F" wp14:textId="77777777">
    <w:pPr>
      <w:spacing w:line="240" w:lineRule="auto"/>
      <w:jc w:val="center"/>
    </w:pPr>
    <w:r>
      <w:rPr>
        <w:rFonts w:ascii="Garamond" w:hAnsi="Garamond" w:eastAsia="Garamond" w:cs="Garamond"/>
        <w:noProof/>
      </w:rPr>
      <w:drawing>
        <wp:inline xmlns:wp14="http://schemas.microsoft.com/office/word/2010/wordprocessingDrawing" distT="114300" distB="114300" distL="114300" distR="114300" wp14:anchorId="1F45CE18" wp14:editId="7777777">
          <wp:extent cx="2305050" cy="6286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16478" t="-61165" r="-16478" b="-61165"/>
                  <a:stretch>
                    <a:fillRect/>
                  </a:stretch>
                </pic:blipFill>
                <pic:spPr>
                  <a:xfrm>
                    <a:off x="0" y="0"/>
                    <a:ext cx="230505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16C802A9">
      <w:rPr>
        <w:rFonts w:ascii="Garamond" w:hAnsi="Garamond" w:eastAsia="Garamond" w:cs="Garamond"/>
      </w:rPr>
      <w:t xml:space="preserve"> </w: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d33f0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a8e75d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546bc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95556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4602c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aeaf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7E3"/>
    <w:rsid w:val="002327E3"/>
    <w:rsid w:val="00C145C2"/>
    <w:rsid w:val="00C44D9C"/>
    <w:rsid w:val="012F8314"/>
    <w:rsid w:val="015FA95D"/>
    <w:rsid w:val="01A1A2D2"/>
    <w:rsid w:val="0308DD58"/>
    <w:rsid w:val="0414188A"/>
    <w:rsid w:val="04EB38BA"/>
    <w:rsid w:val="04FC32A3"/>
    <w:rsid w:val="05730C9E"/>
    <w:rsid w:val="063B5A3B"/>
    <w:rsid w:val="06C40DF1"/>
    <w:rsid w:val="07A01440"/>
    <w:rsid w:val="07A027FC"/>
    <w:rsid w:val="07E1C1CD"/>
    <w:rsid w:val="08E31522"/>
    <w:rsid w:val="09C4AC5B"/>
    <w:rsid w:val="0A1150FF"/>
    <w:rsid w:val="0A1F9DB2"/>
    <w:rsid w:val="0D2A96A3"/>
    <w:rsid w:val="0FB7C902"/>
    <w:rsid w:val="0FFB9E4F"/>
    <w:rsid w:val="10B0680D"/>
    <w:rsid w:val="10F3D0B9"/>
    <w:rsid w:val="119F81F0"/>
    <w:rsid w:val="130A0FA0"/>
    <w:rsid w:val="135043A9"/>
    <w:rsid w:val="1481CC51"/>
    <w:rsid w:val="16A9E1F4"/>
    <w:rsid w:val="16C802A9"/>
    <w:rsid w:val="18C0EEB3"/>
    <w:rsid w:val="18F6C8D6"/>
    <w:rsid w:val="19992CBF"/>
    <w:rsid w:val="19EA6D71"/>
    <w:rsid w:val="1B00F8A6"/>
    <w:rsid w:val="1BF72DCF"/>
    <w:rsid w:val="1CD49572"/>
    <w:rsid w:val="1DDD4397"/>
    <w:rsid w:val="1E2850AD"/>
    <w:rsid w:val="21CE5547"/>
    <w:rsid w:val="22395B76"/>
    <w:rsid w:val="24C153A2"/>
    <w:rsid w:val="257BDE4C"/>
    <w:rsid w:val="26A3B2EB"/>
    <w:rsid w:val="284E4624"/>
    <w:rsid w:val="2860A9FB"/>
    <w:rsid w:val="2938CF37"/>
    <w:rsid w:val="2A47FD97"/>
    <w:rsid w:val="2B13217D"/>
    <w:rsid w:val="2D1EECC0"/>
    <w:rsid w:val="2E7015E0"/>
    <w:rsid w:val="325CAECA"/>
    <w:rsid w:val="329B5A51"/>
    <w:rsid w:val="332C07D3"/>
    <w:rsid w:val="34B4DD42"/>
    <w:rsid w:val="34BFF953"/>
    <w:rsid w:val="3567E3B2"/>
    <w:rsid w:val="3573D32B"/>
    <w:rsid w:val="35E8BD5F"/>
    <w:rsid w:val="36596891"/>
    <w:rsid w:val="3866C218"/>
    <w:rsid w:val="38F5A302"/>
    <w:rsid w:val="3AAD596B"/>
    <w:rsid w:val="3DE0625C"/>
    <w:rsid w:val="403368EB"/>
    <w:rsid w:val="40C24FEC"/>
    <w:rsid w:val="40C992AD"/>
    <w:rsid w:val="40D0D69D"/>
    <w:rsid w:val="427D7F84"/>
    <w:rsid w:val="42A5A7C9"/>
    <w:rsid w:val="43F68E3E"/>
    <w:rsid w:val="444B80B6"/>
    <w:rsid w:val="452AC595"/>
    <w:rsid w:val="4788021B"/>
    <w:rsid w:val="4920126D"/>
    <w:rsid w:val="4928201E"/>
    <w:rsid w:val="4A4A9158"/>
    <w:rsid w:val="4B1420E5"/>
    <w:rsid w:val="4ECF5203"/>
    <w:rsid w:val="4ECF95E7"/>
    <w:rsid w:val="4F1206A9"/>
    <w:rsid w:val="4FB4EB25"/>
    <w:rsid w:val="514C6DC9"/>
    <w:rsid w:val="51D2B9A3"/>
    <w:rsid w:val="5244F510"/>
    <w:rsid w:val="5266ECC0"/>
    <w:rsid w:val="55B183F1"/>
    <w:rsid w:val="5696FDE6"/>
    <w:rsid w:val="56DA174A"/>
    <w:rsid w:val="575DCCD4"/>
    <w:rsid w:val="58470829"/>
    <w:rsid w:val="5A396C8E"/>
    <w:rsid w:val="5A788753"/>
    <w:rsid w:val="5D78F204"/>
    <w:rsid w:val="626D437E"/>
    <w:rsid w:val="65F3F588"/>
    <w:rsid w:val="6660C252"/>
    <w:rsid w:val="6665F30D"/>
    <w:rsid w:val="668E7457"/>
    <w:rsid w:val="67C32C63"/>
    <w:rsid w:val="6A398E25"/>
    <w:rsid w:val="6F486A84"/>
    <w:rsid w:val="70018E8D"/>
    <w:rsid w:val="73C05B7C"/>
    <w:rsid w:val="77D07E48"/>
    <w:rsid w:val="784F9E5F"/>
    <w:rsid w:val="78FF9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B84E2"/>
  <w15:docId w15:val="{2923ED30-6AA8-449E-88D1-543172E340E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16C802A9"/>
    <w:rPr>
      <w:noProof w:val="0"/>
      <w:lang w:val="es-419"/>
    </w:rPr>
  </w:style>
  <w:style w:type="paragraph" w:styleId="Ttulo1">
    <w:uiPriority w:val="9"/>
    <w:name w:val="heading 1"/>
    <w:basedOn w:val="Normal"/>
    <w:next w:val="Normal"/>
    <w:qFormat/>
    <w:rsid w:val="16C802A9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Ttulo2">
    <w:uiPriority w:val="9"/>
    <w:name w:val="heading 2"/>
    <w:basedOn w:val="Normal"/>
    <w:next w:val="Normal"/>
    <w:semiHidden/>
    <w:unhideWhenUsed/>
    <w:qFormat/>
    <w:rsid w:val="16C802A9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Ttulo3">
    <w:uiPriority w:val="9"/>
    <w:name w:val="heading 3"/>
    <w:basedOn w:val="Normal"/>
    <w:next w:val="Normal"/>
    <w:semiHidden/>
    <w:unhideWhenUsed/>
    <w:qFormat/>
    <w:rsid w:val="16C802A9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Ttulo4">
    <w:uiPriority w:val="9"/>
    <w:name w:val="heading 4"/>
    <w:basedOn w:val="Normal"/>
    <w:next w:val="Normal"/>
    <w:semiHidden/>
    <w:unhideWhenUsed/>
    <w:qFormat/>
    <w:rsid w:val="16C802A9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Ttulo5">
    <w:uiPriority w:val="9"/>
    <w:name w:val="heading 5"/>
    <w:basedOn w:val="Normal"/>
    <w:next w:val="Normal"/>
    <w:semiHidden/>
    <w:unhideWhenUsed/>
    <w:qFormat/>
    <w:rsid w:val="16C802A9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Ttulo6">
    <w:uiPriority w:val="9"/>
    <w:name w:val="heading 6"/>
    <w:basedOn w:val="Normal"/>
    <w:next w:val="Normal"/>
    <w:semiHidden/>
    <w:unhideWhenUsed/>
    <w:qFormat/>
    <w:rsid w:val="16C802A9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uiPriority w:val="10"/>
    <w:name w:val="Title"/>
    <w:basedOn w:val="Normal"/>
    <w:next w:val="Normal"/>
    <w:qFormat/>
    <w:rsid w:val="16C802A9"/>
    <w:rPr>
      <w:sz w:val="52"/>
      <w:szCs w:val="52"/>
    </w:rPr>
    <w:pPr>
      <w:keepNext w:val="1"/>
      <w:keepLines w:val="1"/>
      <w:spacing w:after="60"/>
    </w:pPr>
  </w:style>
  <w:style w:type="paragraph" w:styleId="Subttulo">
    <w:uiPriority w:val="11"/>
    <w:name w:val="Subtitle"/>
    <w:basedOn w:val="Normal"/>
    <w:next w:val="Normal"/>
    <w:qFormat/>
    <w:rsid w:val="16C802A9"/>
    <w:rPr>
      <w:color w:val="666666"/>
      <w:sz w:val="30"/>
      <w:szCs w:val="30"/>
    </w:rPr>
    <w:pPr>
      <w:keepNext w:val="1"/>
      <w:keepLines w:val="1"/>
      <w:spacing w:after="320"/>
    </w:pPr>
  </w:style>
  <w:style w:type="paragraph" w:styleId="ListParagraph">
    <w:uiPriority w:val="34"/>
    <w:name w:val="List Paragraph"/>
    <w:basedOn w:val="Normal"/>
    <w:qFormat/>
    <w:rsid w:val="16C802A9"/>
    <w:pPr>
      <w:spacing/>
      <w:ind w:left="720"/>
      <w:contextualSpacing/>
    </w:pPr>
  </w:style>
  <w:style w:type="character" w:styleId="Hyperlink">
    <w:uiPriority w:val="99"/>
    <w:name w:val="Hyperlink"/>
    <w:basedOn w:val="Fuentedeprrafopredeter"/>
    <w:unhideWhenUsed/>
    <w:rsid w:val="10F3D0B9"/>
    <w:rPr>
      <w:color w:val="0000FF"/>
      <w:u w:val="single"/>
    </w:rPr>
  </w:style>
</w:styles>
</file>

<file path=word/tasks.xml><?xml version="1.0" encoding="utf-8"?>
<t:Tasks xmlns:t="http://schemas.microsoft.com/office/tasks/2019/documenttasks" xmlns:oel="http://schemas.microsoft.com/office/2019/extlst">
  <t:Task id="{584DCB0B-A014-4AB7-A892-9B57473CD839}">
    <t:Anchor>
      <t:Comment id="1494971380"/>
    </t:Anchor>
    <t:History>
      <t:Event id="{075DF018-C9F8-40FB-A91D-F6FE202636BE}" time="2025-03-05T18:23:38.039Z">
        <t:Attribution userId="S::daniela.caldelas@another.co::9b80f10d-0eb6-4090-9e23-0f14ce3b7ee8" userProvider="AD" userName="Daniela Caldelas"/>
        <t:Anchor>
          <t:Comment id="1494971380"/>
        </t:Anchor>
        <t:Create/>
      </t:Event>
      <t:Event id="{B91EE86E-1C8B-4C4B-B3BC-808BAE9CD925}" time="2025-03-05T18:23:38.039Z">
        <t:Attribution userId="S::daniela.caldelas@another.co::9b80f10d-0eb6-4090-9e23-0f14ce3b7ee8" userProvider="AD" userName="Daniela Caldelas"/>
        <t:Anchor>
          <t:Comment id="1494971380"/>
        </t:Anchor>
        <t:Assign userId="S::adan.ramirez@another.co::14eed097-03d1-4147-a8df-617bda6b6f93" userProvider="AD" userName="Adán Ramírez"/>
      </t:Event>
      <t:Event id="{329F8069-075A-47F0-BCF9-910AB3B12E66}" time="2025-03-05T18:23:38.039Z">
        <t:Attribution userId="S::daniela.caldelas@another.co::9b80f10d-0eb6-4090-9e23-0f14ce3b7ee8" userProvider="AD" userName="Daniela Caldelas"/>
        <t:Anchor>
          <t:Comment id="1494971380"/>
        </t:Anchor>
        <t:SetTitle title="@Adán Ramírez hello! habrá manera de que estos dos parráfos los juntemos en uno solo pequeñito? :) Cc: @Marina Coloapa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numbering" Target="numbering.xml" Id="R6bbceb02ed1b4684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hyperlink" Target="mailto:Marina.coloapa@another.co" TargetMode="External" Id="R093e65969fd34e21" /><Relationship Type="http://schemas.openxmlformats.org/officeDocument/2006/relationships/hyperlink" Target="mailto:Andressa.vilela@another.co" TargetMode="External" Id="R16eaa09b465640aa" /><Relationship Type="http://schemas.microsoft.com/office/2011/relationships/people" Target="people.xml" Id="R8548888fce3f4543" /><Relationship Type="http://schemas.microsoft.com/office/2011/relationships/commentsExtended" Target="commentsExtended.xml" Id="Rf256da75673d426f" /><Relationship Type="http://schemas.microsoft.com/office/2016/09/relationships/commentsIds" Target="commentsIds.xml" Id="R861b09f62c684e0f" /><Relationship Type="http://schemas.microsoft.com/office/2019/05/relationships/documenttasks" Target="tasks.xml" Id="Rd574c34e08404ab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0" ma:contentTypeDescription="Create a new document." ma:contentTypeScope="" ma:versionID="862b06fb10c46ed4de0fd8e48843160d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413060093c58fd3329ea83c91d0d89d9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C1DD08-C0A4-4F03-8400-F3B6A8893893}"/>
</file>

<file path=customXml/itemProps2.xml><?xml version="1.0" encoding="utf-8"?>
<ds:datastoreItem xmlns:ds="http://schemas.openxmlformats.org/officeDocument/2006/customXml" ds:itemID="{D07C46C2-3561-4916-977F-A3C28A9061FD}"/>
</file>

<file path=customXml/itemProps3.xml><?xml version="1.0" encoding="utf-8"?>
<ds:datastoreItem xmlns:ds="http://schemas.openxmlformats.org/officeDocument/2006/customXml" ds:itemID="{1C3C1855-910C-4F67-878B-8D4C06DB41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Marina Coloapa</lastModifiedBy>
  <revision>15</revision>
  <dcterms:created xsi:type="dcterms:W3CDTF">2024-05-22T16:47:00.0000000Z</dcterms:created>
  <dcterms:modified xsi:type="dcterms:W3CDTF">2025-03-27T16:37:05.4916131Z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